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60604" w14:textId="195862C2" w:rsidR="00C622D3" w:rsidRPr="00265DA4" w:rsidRDefault="00C622D3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Uşak Üniversitesi Proje Destek Birimi, Uşak Üniversitesi akademisyenlerine, lisans ve lisansüstü öğrencilerine aşağıda belirtilen hususlar çerçevesinde proje ön kontrol desteği vermektedir. </w:t>
      </w:r>
    </w:p>
    <w:p w14:paraId="7B6467A6" w14:textId="00A4B775" w:rsidR="00C622D3" w:rsidRPr="00265DA4" w:rsidRDefault="00C622D3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Teknoloji Transfer Ofisi Proje Destek Birimi;</w:t>
      </w:r>
    </w:p>
    <w:p w14:paraId="429A6831" w14:textId="5D6D57D5" w:rsidR="00265DA4" w:rsidRPr="00265DA4" w:rsidRDefault="00E65C4D" w:rsidP="00265DA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Projesini</w:t>
      </w:r>
      <w:r w:rsidR="00C622D3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hazırlamış ve herhangi bir programa sunma aşamasına gelmiş akademisyenlere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, lisans ve lisansüstü öğrencilere</w:t>
      </w:r>
      <w:r w:rsidR="00C622D3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projeyi okuyarak, usul incelemesi yaparak destek olmaktadır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Projelerin i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lgili proje </w:t>
      </w:r>
      <w:r w:rsidR="00C622D3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çağrı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sı</w:t>
      </w:r>
      <w:r w:rsidR="00C622D3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nın kıstaslarına uygun olarak yazılıp yazılmadığını incelemektedir ve bu doğrultuda düzeltmeler önermektedir.</w:t>
      </w:r>
      <w:r w:rsidR="00265DA4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Birim, akademisyenlerin projelerini kendi uzmanları vasıtası ile akademisyen girdisi olmaksızın hazırlama sürecine girmez, projelerin doğru yazılmasına </w:t>
      </w:r>
      <w:proofErr w:type="spellStart"/>
      <w:r w:rsidR="00265DA4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arayüz</w:t>
      </w:r>
      <w:proofErr w:type="spellEnd"/>
      <w:r w:rsidR="00265DA4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olarak yardımcı ve rehber 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olmaktadır. </w:t>
      </w:r>
    </w:p>
    <w:p w14:paraId="780ACD68" w14:textId="322646CA" w:rsidR="00C622D3" w:rsidRDefault="00C622D3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Proje destek biriminden yukarıda bahsi geçen durumlar için destek almak isteyen akademisyenlerimizin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, lisans ve lisansüstü öğrencilerimizin</w:t>
      </w:r>
      <w:r w:rsidR="00265DA4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“UTTO Proje Destek Birimi Proje Ön Kontrol Talep Dilekçesi” ile </w:t>
      </w:r>
      <w:hyperlink r:id="rId5" w:history="1">
        <w:r w:rsidR="00265DA4" w:rsidRPr="00265DA4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utto@usak.edu.tr</w:t>
        </w:r>
      </w:hyperlink>
      <w:r w:rsidR="00265DA4" w:rsidRP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adresine taleplerini iletmeleri gerekmektedir. Talebi uygun görülen akademisyenlerimize randevu sistemi ile dönüş yapılacaktır. </w:t>
      </w:r>
      <w:r w:rsidR="00265DA4">
        <w:rPr>
          <w:rFonts w:ascii="Times New Roman" w:hAnsi="Times New Roman" w:cs="Times New Roman"/>
          <w:sz w:val="24"/>
          <w:szCs w:val="24"/>
          <w:shd w:val="clear" w:color="auto" w:fill="FFFFFF"/>
        </w:rPr>
        <w:t>Proje fikrinin geliştirilmediği ve ilgili proje çağrısının başvuru formuna uygun proje taslağı olmayan başvurular dikkate alınmayacaktır.</w:t>
      </w:r>
    </w:p>
    <w:p w14:paraId="32A52D85" w14:textId="05D00ECD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D48CE4" w14:textId="0A2DC612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145FB5" w14:textId="3DA85AF3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B5FEF4" w14:textId="2702DF50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3DBF87" w14:textId="3FE9721D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CB94BA" w14:textId="1215ADBE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B70366" w14:textId="5C0A54CB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63C970" w14:textId="7633916B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5EBDDE" w14:textId="54A6BB33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686D4B" w14:textId="1035A0F4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6C67C9" w14:textId="7DD67E3B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B59326" w14:textId="58DADA11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ECA008" w14:textId="36C4354A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3D1E51" w14:textId="63C0D95F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600A71" w14:textId="177D97B3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31713D" w14:textId="2BD20861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983533" w14:textId="713DB5B3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B7C04E" w14:textId="3B591C05" w:rsidR="00265DA4" w:rsidRDefault="00265DA4" w:rsidP="0026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265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F3F25"/>
    <w:multiLevelType w:val="hybridMultilevel"/>
    <w:tmpl w:val="600C27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14"/>
    <w:rsid w:val="00265DA4"/>
    <w:rsid w:val="00AB5014"/>
    <w:rsid w:val="00C622D3"/>
    <w:rsid w:val="00E65C4D"/>
    <w:rsid w:val="00F4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65DB"/>
  <w15:chartTrackingRefBased/>
  <w15:docId w15:val="{2ED1F26A-BBB1-4DC1-AFC6-0EAF3266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65DA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65DA4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265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to@usak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Gülçin Baysal</dc:creator>
  <cp:keywords/>
  <dc:description/>
  <cp:lastModifiedBy>Gülçin Baysal</cp:lastModifiedBy>
  <cp:revision>3</cp:revision>
  <dcterms:created xsi:type="dcterms:W3CDTF">2020-11-18T08:32:00Z</dcterms:created>
  <dcterms:modified xsi:type="dcterms:W3CDTF">2020-11-18T09:03:00Z</dcterms:modified>
</cp:coreProperties>
</file>